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661B2" w:rsidRPr="000906EC" w:rsidTr="002661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B2" w:rsidRPr="000906EC" w:rsidRDefault="002661B2" w:rsidP="000906EC">
            <w:r w:rsidRPr="000906EC"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2661B2" w:rsidRPr="000906EC" w:rsidRDefault="002661B2" w:rsidP="002661B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6288"/>
      </w:tblGrid>
      <w:tr w:rsidR="002661B2" w:rsidRPr="000906EC" w:rsidTr="002661B2">
        <w:tc>
          <w:tcPr>
            <w:tcW w:w="1650" w:type="pct"/>
            <w:vAlign w:val="center"/>
            <w:hideMark/>
          </w:tcPr>
          <w:p w:rsidR="002661B2" w:rsidRPr="000906EC" w:rsidRDefault="002661B2" w:rsidP="000906EC">
            <w:r w:rsidRPr="000906EC"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17.03.2021</w:t>
            </w:r>
          </w:p>
        </w:tc>
      </w:tr>
      <w:tr w:rsidR="002661B2" w:rsidRPr="000906EC" w:rsidTr="002661B2">
        <w:tc>
          <w:tcPr>
            <w:tcW w:w="1650" w:type="pct"/>
            <w:vAlign w:val="center"/>
            <w:hideMark/>
          </w:tcPr>
          <w:p w:rsidR="002661B2" w:rsidRPr="000906EC" w:rsidRDefault="002661B2" w:rsidP="000906EC">
            <w:r w:rsidRPr="000906EC">
              <w:t>Дата утверждения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18.01.2021</w:t>
            </w:r>
          </w:p>
        </w:tc>
      </w:tr>
      <w:tr w:rsidR="002661B2" w:rsidRPr="000906EC" w:rsidTr="002661B2"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МУНИЦИПАЛЬНОЕ БЮДЖЕТНОЕ УЧРЕЖДЕНИЕ ТАВДИНСКОГО ГОРОДСКОГО ОКРУГА "ЕДИНОЕ АГЕНТСТВО ЗАКАЗЧИКА"</w:t>
            </w:r>
          </w:p>
        </w:tc>
      </w:tr>
      <w:tr w:rsidR="002661B2" w:rsidRPr="000906EC" w:rsidTr="002661B2"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65307495</w:t>
            </w:r>
          </w:p>
        </w:tc>
      </w:tr>
      <w:tr w:rsidR="002661B2" w:rsidRPr="000906EC" w:rsidTr="002661B2"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ИНН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6676000860</w:t>
            </w:r>
          </w:p>
        </w:tc>
      </w:tr>
      <w:tr w:rsidR="002661B2" w:rsidRPr="000906EC" w:rsidTr="002661B2"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КПП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667601001</w:t>
            </w:r>
          </w:p>
        </w:tc>
      </w:tr>
      <w:tr w:rsidR="002661B2" w:rsidRPr="000906EC" w:rsidTr="002661B2"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2020</w:t>
            </w:r>
          </w:p>
        </w:tc>
      </w:tr>
      <w:tr w:rsidR="002661B2" w:rsidRPr="000906EC" w:rsidTr="002661B2"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>
            <w:r w:rsidRPr="000906EC">
              <w:t>Учреждением - МУНИЦИПАЛЬНОЕ БЮДЖЕТНОЕ УЧРЕЖДЕНИЕ ТАВДИНСКОГО ГОРОДСКОГО ОКРУГА "ЕДИНОЕ АГЕНТСТВО ЗАКАЗЧИКА"</w:t>
            </w:r>
            <w:r w:rsidRPr="000906EC">
              <w:br/>
              <w:t>ИНН 6676000860</w:t>
            </w:r>
            <w:r w:rsidRPr="000906EC">
              <w:br/>
              <w:t>КПП 667601001</w:t>
            </w:r>
          </w:p>
        </w:tc>
      </w:tr>
    </w:tbl>
    <w:p w:rsidR="002661B2" w:rsidRPr="000906EC" w:rsidRDefault="002661B2" w:rsidP="002661B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5344"/>
        <w:gridCol w:w="1015"/>
        <w:gridCol w:w="1287"/>
      </w:tblGrid>
      <w:tr w:rsidR="002661B2" w:rsidRPr="000906EC" w:rsidTr="002661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0503737 </w:t>
            </w:r>
          </w:p>
        </w:tc>
      </w:tr>
      <w:tr w:rsidR="002661B2" w:rsidRPr="000906EC" w:rsidTr="002661B2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на 31 декабря 2020г.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31.12.2020</w:t>
            </w:r>
          </w:p>
        </w:tc>
      </w:tr>
      <w:tr w:rsidR="002661B2" w:rsidRPr="000906EC" w:rsidTr="002661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МУНИЦИПАЛЬНОЕ БЮДЖЕТНОЕ УЧРЕЖДЕНИЕ ТАВДИНСКОГО ГОРОДСКОГО ОКРУГА "ЕДИНОЕ АГЕНТСТВО ЗАКАЗЧИКА"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09049628</w:t>
            </w:r>
          </w:p>
        </w:tc>
      </w:tr>
      <w:tr w:rsidR="002661B2" w:rsidRPr="000906EC" w:rsidTr="002661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65723000000</w:t>
            </w:r>
          </w:p>
        </w:tc>
      </w:tr>
      <w:tr w:rsidR="002661B2" w:rsidRPr="000906EC" w:rsidTr="002661B2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АДМИНИСТРАЦИЯ ТАВДИНСКОГО ГОРОДСКОГО ОКРУГА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04041533</w:t>
            </w:r>
          </w:p>
        </w:tc>
      </w:tr>
      <w:tr w:rsidR="002661B2" w:rsidRPr="000906EC" w:rsidTr="002661B2">
        <w:tc>
          <w:tcPr>
            <w:tcW w:w="0" w:type="auto"/>
            <w:vMerge/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Вид финансового обеспечения </w:t>
            </w:r>
            <w:r w:rsidRPr="000906EC">
              <w:lastRenderedPageBreak/>
              <w:t xml:space="preserve">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383</w:t>
            </w:r>
          </w:p>
        </w:tc>
      </w:tr>
    </w:tbl>
    <w:p w:rsidR="002661B2" w:rsidRPr="000906EC" w:rsidRDefault="002661B2" w:rsidP="002661B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661B2" w:rsidRPr="000906EC" w:rsidTr="002661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B2" w:rsidRPr="000906EC" w:rsidRDefault="002661B2" w:rsidP="000906EC">
            <w:r w:rsidRPr="000906EC">
              <w:t>1. Доходы учреждения</w:t>
            </w:r>
          </w:p>
        </w:tc>
      </w:tr>
    </w:tbl>
    <w:p w:rsidR="002661B2" w:rsidRPr="000906EC" w:rsidRDefault="002661B2" w:rsidP="002661B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554"/>
        <w:gridCol w:w="847"/>
        <w:gridCol w:w="984"/>
        <w:gridCol w:w="712"/>
        <w:gridCol w:w="933"/>
        <w:gridCol w:w="987"/>
        <w:gridCol w:w="941"/>
        <w:gridCol w:w="539"/>
        <w:gridCol w:w="943"/>
      </w:tblGrid>
      <w:tr w:rsidR="002661B2" w:rsidRPr="000906EC" w:rsidTr="002661B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Сумма отклонения </w:t>
            </w:r>
          </w:p>
        </w:tc>
      </w:tr>
      <w:tr w:rsidR="002661B2" w:rsidRPr="000906EC" w:rsidTr="002661B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82 736 613,00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80 985 861,54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80 985 861,54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82 736 613,00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80 985 861,54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80 985 861,54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1 750 751,46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</w:tbl>
    <w:p w:rsidR="002661B2" w:rsidRPr="000906EC" w:rsidRDefault="002661B2" w:rsidP="002661B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661B2" w:rsidRPr="000906EC" w:rsidTr="002661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B2" w:rsidRPr="000906EC" w:rsidRDefault="002661B2" w:rsidP="000906EC">
            <w:r w:rsidRPr="000906EC">
              <w:t>2. Расходы учреждения</w:t>
            </w:r>
          </w:p>
        </w:tc>
      </w:tr>
    </w:tbl>
    <w:p w:rsidR="002661B2" w:rsidRPr="000906EC" w:rsidRDefault="002661B2" w:rsidP="002661B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541"/>
        <w:gridCol w:w="826"/>
        <w:gridCol w:w="959"/>
        <w:gridCol w:w="694"/>
        <w:gridCol w:w="909"/>
        <w:gridCol w:w="962"/>
        <w:gridCol w:w="917"/>
        <w:gridCol w:w="525"/>
        <w:gridCol w:w="919"/>
      </w:tblGrid>
      <w:tr w:rsidR="002661B2" w:rsidRPr="000906EC" w:rsidTr="002661B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Утверждено плановых назначен</w:t>
            </w:r>
            <w:r w:rsidRPr="000906EC">
              <w:lastRenderedPageBreak/>
              <w:t xml:space="preserve">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Сумма отклонения </w:t>
            </w:r>
          </w:p>
        </w:tc>
      </w:tr>
      <w:tr w:rsidR="002661B2" w:rsidRPr="000906EC" w:rsidTr="002661B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лицевые </w:t>
            </w:r>
            <w:r w:rsidRPr="000906EC">
              <w:lastRenderedPageBreak/>
              <w:t xml:space="preserve">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через банковск</w:t>
            </w:r>
            <w:r w:rsidRPr="000906EC">
              <w:lastRenderedPageBreak/>
              <w:t xml:space="preserve">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через кассу учрежден</w:t>
            </w:r>
            <w:r w:rsidRPr="000906EC">
              <w:lastRenderedPageBreak/>
              <w:t xml:space="preserve">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некассовые операци</w:t>
            </w:r>
            <w:r w:rsidRPr="000906EC">
              <w:lastRenderedPageBreak/>
              <w:t xml:space="preserve">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84 045 710,81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79 088 164,31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79 088 164,31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4 957 546,50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33 809 338,00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33 787 567,09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33 787 567,09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21 770,91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Иные выплаты персоналу учреждений, за исключением фонда оплаты </w:t>
            </w:r>
            <w:r w:rsidRPr="000906EC">
              <w:lastRenderedPageBreak/>
              <w:t>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16 720,00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16 720,00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16 720,00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10 207 852,00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9 180 327,37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9 180 327,37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1 027 524,63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Расходы на выплаты военнослужащим </w:t>
            </w:r>
            <w:r w:rsidRPr="000906EC">
              <w:lastRenderedPageBreak/>
              <w:t>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</w:t>
            </w:r>
            <w:r w:rsidRPr="000906EC">
              <w:lastRenderedPageBreak/>
              <w:t>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38 141 901,29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34 233 650,33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34 233 650,33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3 908 250,96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0906EC"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</w:t>
            </w:r>
            <w:r w:rsidRPr="000906EC">
              <w:lastRenderedPageBreak/>
              <w:t>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1 859 599,52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1 859 599,52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1 859 599,52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10 300,00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10 300,00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10 300,00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Платежи в целях обеспечения реализации соглашений с </w:t>
            </w:r>
            <w:r w:rsidRPr="000906EC">
              <w:lastRenderedPageBreak/>
              <w:t>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-1 309 097,81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1 897 697,23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1 897 697,23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</w:tr>
    </w:tbl>
    <w:p w:rsidR="002661B2" w:rsidRPr="000906EC" w:rsidRDefault="002661B2" w:rsidP="002661B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661B2" w:rsidRPr="000906EC" w:rsidTr="002661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B2" w:rsidRPr="000906EC" w:rsidRDefault="002661B2" w:rsidP="000906EC">
            <w:r w:rsidRPr="000906EC">
              <w:t xml:space="preserve">3. Источники финансирования дефицита средств учреждения </w:t>
            </w:r>
          </w:p>
        </w:tc>
      </w:tr>
    </w:tbl>
    <w:p w:rsidR="002661B2" w:rsidRPr="000906EC" w:rsidRDefault="002661B2" w:rsidP="002661B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562"/>
        <w:gridCol w:w="860"/>
        <w:gridCol w:w="999"/>
        <w:gridCol w:w="723"/>
        <w:gridCol w:w="947"/>
        <w:gridCol w:w="1002"/>
        <w:gridCol w:w="956"/>
        <w:gridCol w:w="547"/>
        <w:gridCol w:w="957"/>
      </w:tblGrid>
      <w:tr w:rsidR="002661B2" w:rsidRPr="000906EC" w:rsidTr="002661B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Сумма отклонения </w:t>
            </w:r>
          </w:p>
        </w:tc>
      </w:tr>
      <w:tr w:rsidR="002661B2" w:rsidRPr="000906EC" w:rsidTr="002661B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10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proofErr w:type="gramStart"/>
            <w:r w:rsidRPr="000906EC"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1 309 097,81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-1 897 697,23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-1 897 697,23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3 206 795,04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поступления денежных сре</w:t>
            </w:r>
            <w:proofErr w:type="gramStart"/>
            <w:r w:rsidRPr="000906EC">
              <w:t>дств пр</w:t>
            </w:r>
            <w:proofErr w:type="gramEnd"/>
            <w:r w:rsidRPr="000906EC">
              <w:t>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1 309 097,81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-1 897 697,23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-1 897 697,23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3 206 795,04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-81 158 406,38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-81 158 406,38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79 260 709,15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79 260 709,15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Изменение остатков по внутренним </w:t>
            </w:r>
            <w:r w:rsidRPr="000906EC">
              <w:lastRenderedPageBreak/>
              <w:t>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увеличение остатков по внутренним расчетам (</w:t>
            </w:r>
            <w:proofErr w:type="spellStart"/>
            <w:r w:rsidRPr="000906EC">
              <w:t>Кт</w:t>
            </w:r>
            <w:proofErr w:type="spellEnd"/>
            <w:r w:rsidRPr="000906EC">
              <w:t xml:space="preserve">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уменьшение остатков по внутренним расчетам (</w:t>
            </w:r>
            <w:proofErr w:type="spellStart"/>
            <w:r w:rsidRPr="000906EC">
              <w:t>Дт</w:t>
            </w:r>
            <w:proofErr w:type="spellEnd"/>
            <w:r w:rsidRPr="000906EC">
              <w:t xml:space="preserve">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увеличение расчетов по внутреннему привлечению остатков средств (</w:t>
            </w:r>
            <w:proofErr w:type="spellStart"/>
            <w:r w:rsidRPr="000906EC">
              <w:t>Кт</w:t>
            </w:r>
            <w:proofErr w:type="spellEnd"/>
            <w:r w:rsidRPr="000906EC"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уменьшение расчетов по внутреннему привлечению остатков средств (</w:t>
            </w:r>
            <w:proofErr w:type="spellStart"/>
            <w:r w:rsidRPr="000906EC">
              <w:t>Дт</w:t>
            </w:r>
            <w:proofErr w:type="spellEnd"/>
            <w:r w:rsidRPr="000906EC"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</w:tbl>
    <w:p w:rsidR="002661B2" w:rsidRPr="000906EC" w:rsidRDefault="002661B2" w:rsidP="002661B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661B2" w:rsidRPr="000906EC" w:rsidTr="002661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B2" w:rsidRPr="000906EC" w:rsidRDefault="002661B2" w:rsidP="000906EC">
            <w:r w:rsidRPr="000906EC">
              <w:t>4. Сведения о возвратах остатков субсидий и расходов прошлых лет</w:t>
            </w:r>
          </w:p>
        </w:tc>
      </w:tr>
    </w:tbl>
    <w:p w:rsidR="002661B2" w:rsidRPr="000906EC" w:rsidRDefault="002661B2" w:rsidP="002661B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661"/>
        <w:gridCol w:w="1015"/>
        <w:gridCol w:w="852"/>
        <w:gridCol w:w="1118"/>
        <w:gridCol w:w="1183"/>
        <w:gridCol w:w="1287"/>
        <w:gridCol w:w="721"/>
      </w:tblGrid>
      <w:tr w:rsidR="002661B2" w:rsidRPr="000906EC" w:rsidTr="002661B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lastRenderedPageBreak/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Произведено возвратов </w:t>
            </w:r>
          </w:p>
        </w:tc>
      </w:tr>
      <w:tr w:rsidR="002661B2" w:rsidRPr="000906EC" w:rsidTr="002661B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 xml:space="preserve">итого 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8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0,00</w:t>
            </w:r>
          </w:p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/>
        </w:tc>
      </w:tr>
      <w:tr w:rsidR="002661B2" w:rsidRPr="000906EC" w:rsidTr="002661B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661B2" w:rsidRPr="000906EC" w:rsidRDefault="002661B2" w:rsidP="000906EC">
            <w:r w:rsidRPr="000906EC">
              <w:t>951</w:t>
            </w:r>
          </w:p>
        </w:tc>
        <w:tc>
          <w:tcPr>
            <w:tcW w:w="0" w:type="auto"/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Align w:val="center"/>
            <w:hideMark/>
          </w:tcPr>
          <w:p w:rsidR="002661B2" w:rsidRPr="000906EC" w:rsidRDefault="002661B2" w:rsidP="000906EC"/>
        </w:tc>
        <w:tc>
          <w:tcPr>
            <w:tcW w:w="0" w:type="auto"/>
            <w:vAlign w:val="center"/>
            <w:hideMark/>
          </w:tcPr>
          <w:p w:rsidR="002661B2" w:rsidRPr="000906EC" w:rsidRDefault="002661B2" w:rsidP="000906EC"/>
        </w:tc>
      </w:tr>
    </w:tbl>
    <w:p w:rsidR="00FE6806" w:rsidRPr="002661B2" w:rsidRDefault="00FE6806">
      <w:pPr>
        <w:rPr>
          <w:lang w:val="en-US"/>
        </w:rPr>
      </w:pPr>
      <w:bookmarkStart w:id="0" w:name="_GoBack"/>
      <w:bookmarkEnd w:id="0"/>
    </w:p>
    <w:sectPr w:rsidR="00FE6806" w:rsidRPr="0026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2"/>
    <w:rsid w:val="002661B2"/>
    <w:rsid w:val="00501C07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2021-03-22T06:12:00Z</dcterms:created>
  <dcterms:modified xsi:type="dcterms:W3CDTF">2021-03-22T06:18:00Z</dcterms:modified>
</cp:coreProperties>
</file>